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05E958" w14:textId="7E731F88" w:rsidR="007A4EFF" w:rsidRPr="00112059" w:rsidRDefault="00456C71" w:rsidP="00456C71">
      <w:pPr>
        <w:jc w:val="center"/>
        <w:rPr>
          <w:b/>
          <w:bCs/>
        </w:rPr>
      </w:pPr>
      <w:proofErr w:type="spellStart"/>
      <w:r w:rsidRPr="00112059">
        <w:rPr>
          <w:b/>
          <w:bCs/>
        </w:rPr>
        <w:t>Worminghall</w:t>
      </w:r>
      <w:proofErr w:type="spellEnd"/>
      <w:r w:rsidRPr="00112059">
        <w:rPr>
          <w:b/>
          <w:bCs/>
        </w:rPr>
        <w:t xml:space="preserve"> Village Hall</w:t>
      </w:r>
      <w:r w:rsidR="001C26B7" w:rsidRPr="00112059">
        <w:rPr>
          <w:b/>
          <w:bCs/>
        </w:rPr>
        <w:t xml:space="preserve"> </w:t>
      </w:r>
      <w:r w:rsidR="00EA3447" w:rsidRPr="00112059">
        <w:rPr>
          <w:b/>
          <w:bCs/>
        </w:rPr>
        <w:t>– Charity No 1135775</w:t>
      </w:r>
    </w:p>
    <w:p w14:paraId="6A6243CE" w14:textId="61E5B351" w:rsidR="00331DC4" w:rsidRDefault="00415DB6" w:rsidP="00331DC4">
      <w:pPr>
        <w:jc w:val="center"/>
        <w:rPr>
          <w:b/>
          <w:bCs/>
        </w:rPr>
      </w:pPr>
      <w:r>
        <w:rPr>
          <w:b/>
          <w:bCs/>
        </w:rPr>
        <w:t>Management Committee</w:t>
      </w:r>
    </w:p>
    <w:p w14:paraId="33D652C7" w14:textId="756607DF" w:rsidR="00B83609" w:rsidRPr="00112059" w:rsidRDefault="00415DB6" w:rsidP="00331DC4">
      <w:pPr>
        <w:jc w:val="center"/>
        <w:rPr>
          <w:b/>
          <w:bCs/>
        </w:rPr>
      </w:pPr>
      <w:r>
        <w:rPr>
          <w:b/>
          <w:bCs/>
        </w:rPr>
        <w:t>Monday 11</w:t>
      </w:r>
      <w:r w:rsidRPr="00415DB6">
        <w:rPr>
          <w:b/>
          <w:bCs/>
          <w:vertAlign w:val="superscript"/>
        </w:rPr>
        <w:t>th</w:t>
      </w:r>
      <w:r>
        <w:rPr>
          <w:b/>
          <w:bCs/>
        </w:rPr>
        <w:t xml:space="preserve"> November</w:t>
      </w:r>
      <w:r w:rsidR="00577866" w:rsidRPr="00112059">
        <w:rPr>
          <w:b/>
          <w:bCs/>
        </w:rPr>
        <w:t xml:space="preserve"> 202</w:t>
      </w:r>
      <w:r w:rsidR="000313B9" w:rsidRPr="00112059">
        <w:rPr>
          <w:b/>
          <w:bCs/>
        </w:rPr>
        <w:t>4</w:t>
      </w:r>
      <w:r w:rsidR="00112059">
        <w:rPr>
          <w:b/>
          <w:bCs/>
        </w:rPr>
        <w:t xml:space="preserve">, </w:t>
      </w:r>
      <w:r>
        <w:rPr>
          <w:b/>
          <w:bCs/>
        </w:rPr>
        <w:t>6</w:t>
      </w:r>
      <w:r w:rsidR="00E3520C" w:rsidRPr="00112059">
        <w:rPr>
          <w:b/>
          <w:bCs/>
        </w:rPr>
        <w:t>.</w:t>
      </w:r>
      <w:r>
        <w:rPr>
          <w:b/>
          <w:bCs/>
        </w:rPr>
        <w:t>3</w:t>
      </w:r>
      <w:r w:rsidR="00331DC4">
        <w:rPr>
          <w:b/>
          <w:bCs/>
        </w:rPr>
        <w:t>0</w:t>
      </w:r>
      <w:r w:rsidR="00E3520C" w:rsidRPr="00112059">
        <w:rPr>
          <w:b/>
          <w:bCs/>
        </w:rPr>
        <w:t>pm</w:t>
      </w:r>
      <w:r w:rsidR="00331DC4">
        <w:rPr>
          <w:b/>
          <w:bCs/>
        </w:rPr>
        <w:t xml:space="preserve">, </w:t>
      </w:r>
      <w:proofErr w:type="spellStart"/>
      <w:r w:rsidR="00B83609" w:rsidRPr="00112059">
        <w:rPr>
          <w:b/>
          <w:bCs/>
        </w:rPr>
        <w:t>Worminghall</w:t>
      </w:r>
      <w:proofErr w:type="spellEnd"/>
      <w:r w:rsidR="00B83609" w:rsidRPr="00112059">
        <w:rPr>
          <w:b/>
          <w:bCs/>
        </w:rPr>
        <w:t xml:space="preserve"> Village Hall</w:t>
      </w:r>
    </w:p>
    <w:p w14:paraId="77F5A264" w14:textId="77777777" w:rsidR="00331DC4" w:rsidRDefault="00331DC4" w:rsidP="00331DC4">
      <w:pPr>
        <w:jc w:val="center"/>
        <w:rPr>
          <w:b/>
          <w:bCs/>
          <w:sz w:val="24"/>
          <w:szCs w:val="24"/>
        </w:rPr>
      </w:pPr>
    </w:p>
    <w:p w14:paraId="2A0794E3" w14:textId="1A01AE5B" w:rsidR="00456C71" w:rsidRPr="00331DC4" w:rsidRDefault="00853325" w:rsidP="00331DC4">
      <w:pPr>
        <w:jc w:val="center"/>
        <w:rPr>
          <w:b/>
          <w:bCs/>
          <w:sz w:val="24"/>
          <w:szCs w:val="24"/>
        </w:rPr>
      </w:pPr>
      <w:r>
        <w:rPr>
          <w:b/>
          <w:bCs/>
          <w:sz w:val="24"/>
          <w:szCs w:val="24"/>
        </w:rPr>
        <w:t>Minutes</w:t>
      </w:r>
    </w:p>
    <w:p w14:paraId="1B4B60ED" w14:textId="77777777" w:rsidR="00286051" w:rsidRDefault="00286051" w:rsidP="00331DC4">
      <w:pPr>
        <w:rPr>
          <w:b/>
          <w:bCs/>
        </w:rPr>
      </w:pPr>
    </w:p>
    <w:p w14:paraId="7D2C7A49" w14:textId="7A6FF380" w:rsidR="00456C71" w:rsidRDefault="00331DC4" w:rsidP="00331DC4">
      <w:pPr>
        <w:rPr>
          <w:b/>
          <w:bCs/>
        </w:rPr>
      </w:pPr>
      <w:r w:rsidRPr="00331DC4">
        <w:rPr>
          <w:b/>
          <w:bCs/>
        </w:rPr>
        <w:t xml:space="preserve">Conflict of Interest: </w:t>
      </w:r>
      <w:r w:rsidR="00974417">
        <w:rPr>
          <w:bCs/>
        </w:rPr>
        <w:t>Members were</w:t>
      </w:r>
      <w:r w:rsidRPr="00331DC4">
        <w:rPr>
          <w:bCs/>
        </w:rPr>
        <w:t xml:space="preserve"> asked to declare at the beginning of the meeting any interest that could give rise to a conflict in respect of any item on the agenda.</w:t>
      </w:r>
      <w:r w:rsidRPr="00331DC4">
        <w:rPr>
          <w:b/>
          <w:bCs/>
        </w:rPr>
        <w:t> </w:t>
      </w:r>
    </w:p>
    <w:p w14:paraId="0208EC08" w14:textId="77777777" w:rsidR="00000B99" w:rsidRDefault="00000B99" w:rsidP="00331DC4">
      <w:pPr>
        <w:rPr>
          <w:b/>
          <w:bCs/>
        </w:rPr>
      </w:pPr>
    </w:p>
    <w:p w14:paraId="165482B9" w14:textId="7B3B76B2" w:rsidR="00331DC4" w:rsidRDefault="00C90A07" w:rsidP="00331DC4">
      <w:pPr>
        <w:rPr>
          <w:bCs/>
        </w:rPr>
      </w:pPr>
      <w:r>
        <w:rPr>
          <w:b/>
          <w:bCs/>
        </w:rPr>
        <w:t xml:space="preserve">Chair: </w:t>
      </w:r>
      <w:r w:rsidRPr="00C90A07">
        <w:rPr>
          <w:bCs/>
        </w:rPr>
        <w:t>Nick Hughes</w:t>
      </w:r>
      <w:r w:rsidR="005B15C3">
        <w:rPr>
          <w:bCs/>
        </w:rPr>
        <w:t xml:space="preserve"> (NH)</w:t>
      </w:r>
    </w:p>
    <w:p w14:paraId="59F2FBDC" w14:textId="79864DE7" w:rsidR="00C90A07" w:rsidRDefault="00C90A07" w:rsidP="00331DC4">
      <w:pPr>
        <w:rPr>
          <w:bCs/>
        </w:rPr>
      </w:pPr>
      <w:r>
        <w:rPr>
          <w:b/>
          <w:bCs/>
        </w:rPr>
        <w:t xml:space="preserve">Treasurer: </w:t>
      </w:r>
      <w:r>
        <w:rPr>
          <w:bCs/>
        </w:rPr>
        <w:t>Tracey Skates</w:t>
      </w:r>
      <w:r w:rsidR="005B15C3">
        <w:rPr>
          <w:bCs/>
        </w:rPr>
        <w:t xml:space="preserve"> (TS)</w:t>
      </w:r>
    </w:p>
    <w:p w14:paraId="32174A3C" w14:textId="267BA3D9" w:rsidR="00C90A07" w:rsidRDefault="00C90A07" w:rsidP="00331DC4">
      <w:pPr>
        <w:rPr>
          <w:bCs/>
        </w:rPr>
      </w:pPr>
      <w:r>
        <w:rPr>
          <w:b/>
          <w:bCs/>
        </w:rPr>
        <w:t xml:space="preserve">Secretary: </w:t>
      </w:r>
      <w:r>
        <w:rPr>
          <w:bCs/>
        </w:rPr>
        <w:t>Elizabeth Hodges</w:t>
      </w:r>
      <w:r w:rsidR="005B15C3">
        <w:rPr>
          <w:bCs/>
        </w:rPr>
        <w:t xml:space="preserve"> (EH)</w:t>
      </w:r>
    </w:p>
    <w:p w14:paraId="64DEB305" w14:textId="6EFEDB78" w:rsidR="005B15C3" w:rsidRDefault="005B15C3" w:rsidP="00331DC4">
      <w:pPr>
        <w:rPr>
          <w:bCs/>
        </w:rPr>
      </w:pPr>
      <w:r w:rsidRPr="005B15C3">
        <w:rPr>
          <w:b/>
          <w:bCs/>
        </w:rPr>
        <w:t>Grounds &amp; Building:</w:t>
      </w:r>
      <w:r w:rsidRPr="005B15C3">
        <w:rPr>
          <w:bCs/>
        </w:rPr>
        <w:t xml:space="preserve"> Chris Glover</w:t>
      </w:r>
      <w:r>
        <w:rPr>
          <w:bCs/>
        </w:rPr>
        <w:t xml:space="preserve"> (CG)</w:t>
      </w:r>
    </w:p>
    <w:p w14:paraId="4773C404" w14:textId="064DA939" w:rsidR="005B15C3" w:rsidRPr="005B15C3" w:rsidRDefault="005B15C3" w:rsidP="00331DC4">
      <w:pPr>
        <w:rPr>
          <w:b/>
          <w:bCs/>
        </w:rPr>
      </w:pPr>
      <w:r>
        <w:rPr>
          <w:b/>
          <w:bCs/>
        </w:rPr>
        <w:t xml:space="preserve">Fundraising: </w:t>
      </w:r>
      <w:r w:rsidRPr="005B15C3">
        <w:rPr>
          <w:bCs/>
        </w:rPr>
        <w:t>Bob Merry</w:t>
      </w:r>
      <w:r>
        <w:rPr>
          <w:bCs/>
        </w:rPr>
        <w:t xml:space="preserve"> (BM)</w:t>
      </w:r>
    </w:p>
    <w:p w14:paraId="7AFB5A6E" w14:textId="2A874E53" w:rsidR="005B15C3" w:rsidRDefault="005B15C3" w:rsidP="00331DC4">
      <w:pPr>
        <w:rPr>
          <w:bCs/>
        </w:rPr>
      </w:pPr>
      <w:r w:rsidRPr="005B15C3">
        <w:rPr>
          <w:b/>
          <w:bCs/>
        </w:rPr>
        <w:t>Communications:</w:t>
      </w:r>
      <w:r w:rsidRPr="005B15C3">
        <w:rPr>
          <w:bCs/>
        </w:rPr>
        <w:t xml:space="preserve"> Laura Merry </w:t>
      </w:r>
      <w:r>
        <w:rPr>
          <w:bCs/>
        </w:rPr>
        <w:t>(LM)</w:t>
      </w:r>
    </w:p>
    <w:p w14:paraId="239360E3" w14:textId="5D6F205B" w:rsidR="005B15C3" w:rsidRDefault="005B15C3" w:rsidP="00331DC4">
      <w:pPr>
        <w:rPr>
          <w:bCs/>
        </w:rPr>
      </w:pPr>
      <w:r w:rsidRPr="005B15C3">
        <w:rPr>
          <w:b/>
          <w:bCs/>
        </w:rPr>
        <w:t>Social:</w:t>
      </w:r>
      <w:r w:rsidRPr="005B15C3">
        <w:rPr>
          <w:bCs/>
        </w:rPr>
        <w:t xml:space="preserve"> Grace Blackwell </w:t>
      </w:r>
      <w:r>
        <w:rPr>
          <w:bCs/>
        </w:rPr>
        <w:t>(GB)</w:t>
      </w:r>
      <w:bookmarkStart w:id="0" w:name="_GoBack"/>
      <w:bookmarkEnd w:id="0"/>
    </w:p>
    <w:p w14:paraId="0135E519" w14:textId="0C3E71B5" w:rsidR="005B15C3" w:rsidRDefault="005B15C3" w:rsidP="00331DC4">
      <w:pPr>
        <w:rPr>
          <w:bCs/>
        </w:rPr>
      </w:pPr>
      <w:r w:rsidRPr="005B15C3">
        <w:rPr>
          <w:b/>
          <w:bCs/>
        </w:rPr>
        <w:t>PCC Representative:</w:t>
      </w:r>
      <w:r w:rsidRPr="005B15C3">
        <w:rPr>
          <w:bCs/>
        </w:rPr>
        <w:t xml:space="preserve"> David </w:t>
      </w:r>
      <w:proofErr w:type="spellStart"/>
      <w:r w:rsidRPr="005B15C3">
        <w:rPr>
          <w:bCs/>
        </w:rPr>
        <w:t>Welbourn</w:t>
      </w:r>
      <w:proofErr w:type="spellEnd"/>
      <w:r>
        <w:rPr>
          <w:bCs/>
        </w:rPr>
        <w:t xml:space="preserve"> (DW)</w:t>
      </w:r>
    </w:p>
    <w:p w14:paraId="2A433352" w14:textId="77777777" w:rsidR="00000B99" w:rsidRPr="00C90A07" w:rsidRDefault="00000B99" w:rsidP="00331DC4">
      <w:pPr>
        <w:rPr>
          <w:bCs/>
        </w:rPr>
      </w:pPr>
    </w:p>
    <w:tbl>
      <w:tblPr>
        <w:tblStyle w:val="TableGrid"/>
        <w:tblW w:w="9493" w:type="dxa"/>
        <w:tblLayout w:type="fixed"/>
        <w:tblLook w:val="04A0" w:firstRow="1" w:lastRow="0" w:firstColumn="1" w:lastColumn="0" w:noHBand="0" w:noVBand="1"/>
      </w:tblPr>
      <w:tblGrid>
        <w:gridCol w:w="562"/>
        <w:gridCol w:w="8931"/>
      </w:tblGrid>
      <w:tr w:rsidR="002609C8" w:rsidRPr="00112059" w14:paraId="7797A3EA" w14:textId="77777777" w:rsidTr="002609C8">
        <w:tc>
          <w:tcPr>
            <w:tcW w:w="562" w:type="dxa"/>
          </w:tcPr>
          <w:p w14:paraId="742108B6" w14:textId="77777777" w:rsidR="002609C8" w:rsidRPr="00112059" w:rsidRDefault="002609C8" w:rsidP="002D3F13">
            <w:pPr>
              <w:jc w:val="center"/>
              <w:rPr>
                <w:b/>
                <w:bCs/>
              </w:rPr>
            </w:pPr>
            <w:r w:rsidRPr="00112059">
              <w:rPr>
                <w:b/>
                <w:bCs/>
              </w:rPr>
              <w:t>No</w:t>
            </w:r>
          </w:p>
        </w:tc>
        <w:tc>
          <w:tcPr>
            <w:tcW w:w="8931" w:type="dxa"/>
          </w:tcPr>
          <w:p w14:paraId="3258112C" w14:textId="77777777" w:rsidR="002609C8" w:rsidRPr="00112059" w:rsidRDefault="002609C8" w:rsidP="002D3F13">
            <w:pPr>
              <w:jc w:val="center"/>
              <w:rPr>
                <w:b/>
                <w:bCs/>
              </w:rPr>
            </w:pPr>
            <w:r w:rsidRPr="00112059">
              <w:rPr>
                <w:b/>
                <w:bCs/>
              </w:rPr>
              <w:t>Item</w:t>
            </w:r>
          </w:p>
        </w:tc>
      </w:tr>
      <w:tr w:rsidR="002609C8" w:rsidRPr="00112059" w14:paraId="4C6C3B40" w14:textId="77777777" w:rsidTr="002609C8">
        <w:tc>
          <w:tcPr>
            <w:tcW w:w="562" w:type="dxa"/>
          </w:tcPr>
          <w:p w14:paraId="0F784D89" w14:textId="6072E393" w:rsidR="002609C8" w:rsidRPr="00112059" w:rsidRDefault="001B0A2A" w:rsidP="002D3F13">
            <w:pPr>
              <w:jc w:val="center"/>
              <w:rPr>
                <w:b/>
                <w:bCs/>
              </w:rPr>
            </w:pPr>
            <w:r w:rsidRPr="00112059">
              <w:rPr>
                <w:b/>
                <w:bCs/>
              </w:rPr>
              <w:t>1</w:t>
            </w:r>
          </w:p>
        </w:tc>
        <w:tc>
          <w:tcPr>
            <w:tcW w:w="8931" w:type="dxa"/>
          </w:tcPr>
          <w:p w14:paraId="15432842" w14:textId="0343FBB4" w:rsidR="002609C8" w:rsidRPr="00112059" w:rsidRDefault="009C51FF" w:rsidP="002D3F13">
            <w:r>
              <w:t>NH</w:t>
            </w:r>
            <w:r w:rsidR="00A21C27">
              <w:t>: welcome</w:t>
            </w:r>
          </w:p>
        </w:tc>
      </w:tr>
      <w:tr w:rsidR="002609C8" w:rsidRPr="00112059" w14:paraId="7110B417" w14:textId="77777777" w:rsidTr="002609C8">
        <w:tc>
          <w:tcPr>
            <w:tcW w:w="562" w:type="dxa"/>
          </w:tcPr>
          <w:p w14:paraId="6F29E6D4" w14:textId="7C865BC8" w:rsidR="002609C8" w:rsidRPr="00112059" w:rsidRDefault="009D7929" w:rsidP="002D3F13">
            <w:pPr>
              <w:jc w:val="center"/>
              <w:rPr>
                <w:b/>
                <w:bCs/>
              </w:rPr>
            </w:pPr>
            <w:r w:rsidRPr="00112059">
              <w:rPr>
                <w:b/>
                <w:bCs/>
              </w:rPr>
              <w:t>2</w:t>
            </w:r>
          </w:p>
        </w:tc>
        <w:tc>
          <w:tcPr>
            <w:tcW w:w="8931" w:type="dxa"/>
          </w:tcPr>
          <w:p w14:paraId="35895864" w14:textId="74987674" w:rsidR="002609C8" w:rsidRPr="00112059" w:rsidRDefault="00853325" w:rsidP="002D3F13">
            <w:r>
              <w:t>Apologies: TS</w:t>
            </w:r>
          </w:p>
        </w:tc>
      </w:tr>
      <w:tr w:rsidR="002609C8" w:rsidRPr="00112059" w14:paraId="224C939F" w14:textId="77777777" w:rsidTr="002609C8">
        <w:tc>
          <w:tcPr>
            <w:tcW w:w="562" w:type="dxa"/>
          </w:tcPr>
          <w:p w14:paraId="28D9C64D" w14:textId="34636A65" w:rsidR="002609C8" w:rsidRPr="00112059" w:rsidRDefault="009D7929" w:rsidP="002D3F13">
            <w:pPr>
              <w:jc w:val="center"/>
              <w:rPr>
                <w:b/>
                <w:bCs/>
              </w:rPr>
            </w:pPr>
            <w:r w:rsidRPr="00112059">
              <w:rPr>
                <w:b/>
                <w:bCs/>
              </w:rPr>
              <w:t>3</w:t>
            </w:r>
          </w:p>
        </w:tc>
        <w:tc>
          <w:tcPr>
            <w:tcW w:w="8931" w:type="dxa"/>
          </w:tcPr>
          <w:p w14:paraId="6742D134" w14:textId="232EB157" w:rsidR="002609C8" w:rsidRDefault="00415DB6" w:rsidP="00B46901">
            <w:r>
              <w:t>Previous actions relevant to Management Committee:</w:t>
            </w:r>
          </w:p>
          <w:p w14:paraId="514050D2" w14:textId="0A749A16" w:rsidR="00415DB6" w:rsidRDefault="00415DB6" w:rsidP="00415DB6">
            <w:pPr>
              <w:pStyle w:val="ListParagraph"/>
              <w:numPr>
                <w:ilvl w:val="0"/>
                <w:numId w:val="2"/>
              </w:numPr>
            </w:pPr>
            <w:r>
              <w:t>Registration of WVH with Royal Mail and mailbox installed</w:t>
            </w:r>
            <w:r w:rsidR="00AA7CE7">
              <w:t>: completed</w:t>
            </w:r>
          </w:p>
          <w:p w14:paraId="71962235" w14:textId="0ECDEC9C" w:rsidR="00415DB6" w:rsidRDefault="00415DB6" w:rsidP="00415DB6">
            <w:pPr>
              <w:pStyle w:val="ListParagraph"/>
              <w:numPr>
                <w:ilvl w:val="0"/>
                <w:numId w:val="2"/>
              </w:numPr>
            </w:pPr>
            <w:r>
              <w:t>Charity Commission annual return submitted (2023)</w:t>
            </w:r>
            <w:r w:rsidR="00AA7CE7">
              <w:t>: completed</w:t>
            </w:r>
          </w:p>
          <w:p w14:paraId="0CFACD14" w14:textId="1CFAE523" w:rsidR="00AA7CE7" w:rsidRDefault="00AA7CE7" w:rsidP="00415DB6">
            <w:pPr>
              <w:pStyle w:val="ListParagraph"/>
              <w:numPr>
                <w:ilvl w:val="0"/>
                <w:numId w:val="2"/>
              </w:numPr>
            </w:pPr>
            <w:r w:rsidRPr="00AA7CE7">
              <w:t>CG to advertise for a cleaner at least once a week (preferably early-mid week).</w:t>
            </w:r>
            <w:r w:rsidR="009C51FF">
              <w:t xml:space="preserve"> CG </w:t>
            </w:r>
            <w:r w:rsidR="00974417">
              <w:t>noted that current cleaning arrangements were working for now. Committee to periodically review this.</w:t>
            </w:r>
          </w:p>
          <w:p w14:paraId="459939D6" w14:textId="4F93EAFA" w:rsidR="00AA7CE7" w:rsidRPr="00112059" w:rsidRDefault="00415DB6" w:rsidP="00AA7CE7">
            <w:pPr>
              <w:pStyle w:val="ListParagraph"/>
              <w:numPr>
                <w:ilvl w:val="0"/>
                <w:numId w:val="2"/>
              </w:numPr>
            </w:pPr>
            <w:r w:rsidRPr="00415DB6">
              <w:t>TS to set up EH and CG as additional bank signatories in addition to TS and BM</w:t>
            </w:r>
            <w:r w:rsidR="00AA7CE7">
              <w:t xml:space="preserve"> with Lloyds: </w:t>
            </w:r>
            <w:r w:rsidR="00AA7CE7" w:rsidRPr="00974417">
              <w:rPr>
                <w:highlight w:val="yellow"/>
              </w:rPr>
              <w:t>outstanding</w:t>
            </w:r>
            <w:r w:rsidR="00974417">
              <w:t>. BM noted he also required bank coding machine for access.</w:t>
            </w:r>
          </w:p>
        </w:tc>
      </w:tr>
      <w:tr w:rsidR="002609C8" w:rsidRPr="00112059" w14:paraId="1E4D89B5" w14:textId="77777777" w:rsidTr="002609C8">
        <w:tc>
          <w:tcPr>
            <w:tcW w:w="562" w:type="dxa"/>
          </w:tcPr>
          <w:p w14:paraId="1A3C4CDE" w14:textId="3B194024" w:rsidR="002609C8" w:rsidRPr="00112059" w:rsidRDefault="00587802" w:rsidP="002D3F13">
            <w:pPr>
              <w:jc w:val="center"/>
              <w:rPr>
                <w:b/>
                <w:bCs/>
              </w:rPr>
            </w:pPr>
            <w:r>
              <w:rPr>
                <w:b/>
                <w:bCs/>
              </w:rPr>
              <w:t>4</w:t>
            </w:r>
          </w:p>
        </w:tc>
        <w:tc>
          <w:tcPr>
            <w:tcW w:w="8931" w:type="dxa"/>
          </w:tcPr>
          <w:p w14:paraId="1FC3567B" w14:textId="2F578005" w:rsidR="002609C8" w:rsidRDefault="00AA7CE7" w:rsidP="002D3F13">
            <w:r>
              <w:t>Financial Update:</w:t>
            </w:r>
            <w:r w:rsidR="00415DB6">
              <w:t xml:space="preserve"> WV</w:t>
            </w:r>
            <w:r w:rsidR="00974417">
              <w:t>H Bank Accounts. NH to seek clarification from TS because report doesn’t reconcile with Square payment system report.</w:t>
            </w:r>
          </w:p>
          <w:p w14:paraId="165D8F42" w14:textId="5F686E06" w:rsidR="00415DB6" w:rsidRPr="00AA7CE7" w:rsidRDefault="009C51FF" w:rsidP="002D3F13">
            <w:r>
              <w:t>Previous a</w:t>
            </w:r>
            <w:r w:rsidR="00AA7CE7">
              <w:t xml:space="preserve">ction: </w:t>
            </w:r>
            <w:r w:rsidR="00AA7CE7" w:rsidRPr="00974417">
              <w:rPr>
                <w:highlight w:val="yellow"/>
              </w:rPr>
              <w:t>TS to work on approximate 5 year forecast.</w:t>
            </w:r>
            <w:r w:rsidR="00974417" w:rsidRPr="00974417">
              <w:rPr>
                <w:highlight w:val="yellow"/>
              </w:rPr>
              <w:t xml:space="preserve"> NH to provide TS with update on anticipated resourcing priorities.</w:t>
            </w:r>
            <w:r w:rsidR="00974417">
              <w:t xml:space="preserve"> </w:t>
            </w:r>
          </w:p>
        </w:tc>
      </w:tr>
      <w:tr w:rsidR="00AA7CE7" w:rsidRPr="00112059" w14:paraId="6E7C6DD6" w14:textId="77777777" w:rsidTr="002609C8">
        <w:tc>
          <w:tcPr>
            <w:tcW w:w="562" w:type="dxa"/>
          </w:tcPr>
          <w:p w14:paraId="1FA8971C" w14:textId="5EC8C2AB" w:rsidR="00AA7CE7" w:rsidRPr="00112059" w:rsidRDefault="00587802" w:rsidP="00AA7CE7">
            <w:pPr>
              <w:jc w:val="center"/>
              <w:rPr>
                <w:b/>
                <w:bCs/>
              </w:rPr>
            </w:pPr>
            <w:r>
              <w:rPr>
                <w:b/>
                <w:bCs/>
              </w:rPr>
              <w:t>5</w:t>
            </w:r>
          </w:p>
        </w:tc>
        <w:tc>
          <w:tcPr>
            <w:tcW w:w="8931" w:type="dxa"/>
          </w:tcPr>
          <w:p w14:paraId="2F32A37E" w14:textId="74834CF3" w:rsidR="00974417" w:rsidRDefault="00974417" w:rsidP="00AA7CE7">
            <w:r>
              <w:t>Building works:</w:t>
            </w:r>
          </w:p>
          <w:p w14:paraId="42FF15F2" w14:textId="4C7492DA" w:rsidR="00AA7CE7" w:rsidRDefault="00AA7CE7" w:rsidP="00AA7CE7">
            <w:r w:rsidRPr="00415DB6">
              <w:t xml:space="preserve">CSR work by Bentley on </w:t>
            </w:r>
            <w:r>
              <w:t>19</w:t>
            </w:r>
            <w:r w:rsidRPr="00415DB6">
              <w:rPr>
                <w:vertAlign w:val="superscript"/>
              </w:rPr>
              <w:t>th</w:t>
            </w:r>
            <w:r>
              <w:t>-20</w:t>
            </w:r>
            <w:r w:rsidRPr="00415DB6">
              <w:rPr>
                <w:vertAlign w:val="superscript"/>
              </w:rPr>
              <w:t>th</w:t>
            </w:r>
            <w:r>
              <w:t xml:space="preserve"> </w:t>
            </w:r>
            <w:r w:rsidRPr="00415DB6">
              <w:t>November</w:t>
            </w:r>
            <w:r>
              <w:t xml:space="preserve"> (BM)</w:t>
            </w:r>
            <w:r w:rsidR="00974417">
              <w:t xml:space="preserve">. Classes notified there will be outside construction work. BM to oversee. Thanks to Bentley for providing work for free as part of their CSR work and to BM for facilitating. </w:t>
            </w:r>
          </w:p>
          <w:p w14:paraId="21B9C30C" w14:textId="42CD7B9D" w:rsidR="00974417" w:rsidRPr="00112059" w:rsidRDefault="00974417" w:rsidP="00AA7CE7">
            <w:r w:rsidRPr="00974417">
              <w:rPr>
                <w:highlight w:val="yellow"/>
              </w:rPr>
              <w:t xml:space="preserve">NH to draft agreement with Ben Martin, </w:t>
            </w:r>
            <w:proofErr w:type="spellStart"/>
            <w:r w:rsidRPr="00974417">
              <w:rPr>
                <w:highlight w:val="yellow"/>
              </w:rPr>
              <w:t>Cotmore</w:t>
            </w:r>
            <w:proofErr w:type="spellEnd"/>
            <w:r w:rsidRPr="00974417">
              <w:rPr>
                <w:highlight w:val="yellow"/>
              </w:rPr>
              <w:t xml:space="preserve"> Construction. BM to follow up on building snagging list including reinstalling the radiator that had been moved.</w:t>
            </w:r>
            <w:r>
              <w:t xml:space="preserve"> </w:t>
            </w:r>
          </w:p>
        </w:tc>
      </w:tr>
      <w:tr w:rsidR="00AA7CE7" w:rsidRPr="00112059" w14:paraId="315B2BE7" w14:textId="77777777" w:rsidTr="002609C8">
        <w:tc>
          <w:tcPr>
            <w:tcW w:w="562" w:type="dxa"/>
          </w:tcPr>
          <w:p w14:paraId="368E99B6" w14:textId="57815546" w:rsidR="00AA7CE7" w:rsidRPr="00112059" w:rsidRDefault="00587802" w:rsidP="00AA7CE7">
            <w:pPr>
              <w:jc w:val="center"/>
              <w:rPr>
                <w:b/>
                <w:bCs/>
              </w:rPr>
            </w:pPr>
            <w:r>
              <w:rPr>
                <w:b/>
                <w:bCs/>
              </w:rPr>
              <w:t>6</w:t>
            </w:r>
          </w:p>
        </w:tc>
        <w:tc>
          <w:tcPr>
            <w:tcW w:w="8931" w:type="dxa"/>
          </w:tcPr>
          <w:p w14:paraId="4C5C186E" w14:textId="77777777" w:rsidR="00AA7CE7" w:rsidRDefault="00AA7CE7" w:rsidP="00AA7CE7">
            <w:r w:rsidRPr="00415DB6">
              <w:t>Flooring project and fund raising</w:t>
            </w:r>
            <w:r>
              <w:t xml:space="preserve"> priorities (NH, BM)</w:t>
            </w:r>
          </w:p>
          <w:p w14:paraId="670F0882" w14:textId="61AAD1F5" w:rsidR="00974417" w:rsidRDefault="00974417" w:rsidP="00AA7CE7">
            <w:r>
              <w:lastRenderedPageBreak/>
              <w:t xml:space="preserve">BM summarised that a floating vinyl overlay floor had been recommended and this was used in </w:t>
            </w:r>
            <w:proofErr w:type="spellStart"/>
            <w:r>
              <w:t>Chalgrove</w:t>
            </w:r>
            <w:proofErr w:type="spellEnd"/>
            <w:r>
              <w:t xml:space="preserve"> VH. 14 layers required, waterproof, </w:t>
            </w:r>
            <w:proofErr w:type="spellStart"/>
            <w:r>
              <w:t>hardwaring</w:t>
            </w:r>
            <w:proofErr w:type="spellEnd"/>
            <w:r>
              <w:t xml:space="preserve">. £8k including VAT. </w:t>
            </w:r>
            <w:r w:rsidR="0096749E">
              <w:t>Thanks to BM for investigatory work.</w:t>
            </w:r>
          </w:p>
          <w:p w14:paraId="17ABB569" w14:textId="0A4D2356" w:rsidR="0096749E" w:rsidRPr="00B576B7" w:rsidRDefault="0096749E" w:rsidP="0096749E">
            <w:pPr>
              <w:rPr>
                <w:b/>
              </w:rPr>
            </w:pPr>
            <w:r>
              <w:t xml:space="preserve">Committee agreed that the focus should be fundraising and then deciding from the 5 year forecast whether the floor should be prioritised over other resourcing needs such as the windows. </w:t>
            </w:r>
          </w:p>
        </w:tc>
      </w:tr>
      <w:tr w:rsidR="002609C8" w:rsidRPr="00112059" w14:paraId="4236A9EE" w14:textId="77777777" w:rsidTr="002609C8">
        <w:tc>
          <w:tcPr>
            <w:tcW w:w="562" w:type="dxa"/>
          </w:tcPr>
          <w:p w14:paraId="11AFFD96" w14:textId="4C5EA640" w:rsidR="002609C8" w:rsidRPr="00112059" w:rsidRDefault="00587802" w:rsidP="002D3F13">
            <w:pPr>
              <w:jc w:val="center"/>
              <w:rPr>
                <w:b/>
                <w:bCs/>
              </w:rPr>
            </w:pPr>
            <w:r>
              <w:rPr>
                <w:b/>
                <w:bCs/>
              </w:rPr>
              <w:lastRenderedPageBreak/>
              <w:t>7</w:t>
            </w:r>
          </w:p>
        </w:tc>
        <w:tc>
          <w:tcPr>
            <w:tcW w:w="8931" w:type="dxa"/>
          </w:tcPr>
          <w:p w14:paraId="1207F87F" w14:textId="77777777" w:rsidR="002609C8" w:rsidRDefault="00AA7CE7" w:rsidP="002D3F13">
            <w:r>
              <w:t>Damp problem: toilets (CG)</w:t>
            </w:r>
          </w:p>
          <w:p w14:paraId="27A00D9B" w14:textId="3557CEC3" w:rsidR="0096749E" w:rsidRPr="00112059" w:rsidRDefault="0096749E" w:rsidP="002D3F13">
            <w:r>
              <w:t>Flood in toilets: sink blocked and taps left running. It was agreed that CG should</w:t>
            </w:r>
            <w:r w:rsidR="003A5D0F">
              <w:t xml:space="preserve"> buy a dehumidifier. </w:t>
            </w:r>
            <w:r w:rsidR="003A5D0F" w:rsidRPr="003A5D0F">
              <w:rPr>
                <w:highlight w:val="yellow"/>
              </w:rPr>
              <w:t>CG to circulate purchasing info for approval. BM to ask Ben Martin if the area needs venting and to remove the plugs in the sinks.</w:t>
            </w:r>
            <w:r w:rsidR="003A5D0F">
              <w:t xml:space="preserve"> </w:t>
            </w:r>
          </w:p>
        </w:tc>
      </w:tr>
      <w:tr w:rsidR="002609C8" w:rsidRPr="00112059" w14:paraId="41BBAE0B" w14:textId="77777777" w:rsidTr="002609C8">
        <w:tc>
          <w:tcPr>
            <w:tcW w:w="562" w:type="dxa"/>
          </w:tcPr>
          <w:p w14:paraId="4621F942" w14:textId="2DC24CC8" w:rsidR="002609C8" w:rsidRPr="00112059" w:rsidRDefault="00587802" w:rsidP="002D3F13">
            <w:pPr>
              <w:jc w:val="center"/>
              <w:rPr>
                <w:b/>
                <w:bCs/>
              </w:rPr>
            </w:pPr>
            <w:r>
              <w:rPr>
                <w:b/>
                <w:bCs/>
              </w:rPr>
              <w:t>8</w:t>
            </w:r>
          </w:p>
        </w:tc>
        <w:tc>
          <w:tcPr>
            <w:tcW w:w="8931" w:type="dxa"/>
          </w:tcPr>
          <w:p w14:paraId="1D36A300" w14:textId="77777777" w:rsidR="00B46901" w:rsidRDefault="00AA7CE7" w:rsidP="00AA7CE7">
            <w:r>
              <w:t>Updates to booking system, website, social media</w:t>
            </w:r>
            <w:r w:rsidR="009C51FF">
              <w:t>, fundraising social events</w:t>
            </w:r>
            <w:r>
              <w:t xml:space="preserve"> (EH</w:t>
            </w:r>
            <w:r w:rsidR="009C51FF">
              <w:t>, LM, GB</w:t>
            </w:r>
            <w:r>
              <w:t>)</w:t>
            </w:r>
          </w:p>
          <w:p w14:paraId="5654E58D" w14:textId="77777777" w:rsidR="003A5D0F" w:rsidRDefault="003A5D0F" w:rsidP="00AA7CE7">
            <w:r>
              <w:t xml:space="preserve">NH noted there was an issue with the heating: Committee thought this may be improved by reinstalling the radiator that had been removed for the building works. </w:t>
            </w:r>
          </w:p>
          <w:p w14:paraId="5159BF62" w14:textId="77777777" w:rsidR="003A5D0F" w:rsidRDefault="003A5D0F" w:rsidP="00AA7CE7"/>
          <w:p w14:paraId="5C594999" w14:textId="77777777" w:rsidR="003A5D0F" w:rsidRDefault="003A5D0F" w:rsidP="00AA7CE7">
            <w:r>
              <w:t xml:space="preserve">Fundraising quiz planned by LM and GB in January – Friday night </w:t>
            </w:r>
            <w:proofErr w:type="spellStart"/>
            <w:r>
              <w:t>mid January</w:t>
            </w:r>
            <w:proofErr w:type="spellEnd"/>
            <w:r>
              <w:t xml:space="preserve"> was agreed. The Fish and Chip van are interested in supplying suppers for the night. </w:t>
            </w:r>
          </w:p>
          <w:p w14:paraId="24EC7950" w14:textId="55A51AC8" w:rsidR="003A5D0F" w:rsidRDefault="003A5D0F" w:rsidP="00AA7CE7">
            <w:r>
              <w:t xml:space="preserve">GB also proposed organising a cheese and wine night. </w:t>
            </w:r>
          </w:p>
          <w:p w14:paraId="2064451A" w14:textId="18C14903" w:rsidR="003A5D0F" w:rsidRPr="00112059" w:rsidRDefault="003A5D0F" w:rsidP="00AA7CE7">
            <w:r w:rsidRPr="003A5D0F">
              <w:rPr>
                <w:highlight w:val="yellow"/>
              </w:rPr>
              <w:t xml:space="preserve">LM to help circulate information in </w:t>
            </w:r>
            <w:proofErr w:type="spellStart"/>
            <w:r w:rsidRPr="003A5D0F">
              <w:rPr>
                <w:highlight w:val="yellow"/>
              </w:rPr>
              <w:t>Bernwoode</w:t>
            </w:r>
            <w:proofErr w:type="spellEnd"/>
            <w:r w:rsidRPr="003A5D0F">
              <w:rPr>
                <w:highlight w:val="yellow"/>
              </w:rPr>
              <w:t xml:space="preserve"> news.</w:t>
            </w:r>
            <w:r>
              <w:t xml:space="preserve"> </w:t>
            </w:r>
          </w:p>
        </w:tc>
      </w:tr>
      <w:tr w:rsidR="002609C8" w:rsidRPr="00112059" w14:paraId="0E81285D" w14:textId="77777777" w:rsidTr="002609C8">
        <w:tc>
          <w:tcPr>
            <w:tcW w:w="562" w:type="dxa"/>
          </w:tcPr>
          <w:p w14:paraId="5810AD4B" w14:textId="7FE0ED68" w:rsidR="002609C8" w:rsidRPr="00112059" w:rsidRDefault="00587802" w:rsidP="002D3F13">
            <w:pPr>
              <w:jc w:val="center"/>
              <w:rPr>
                <w:b/>
                <w:bCs/>
              </w:rPr>
            </w:pPr>
            <w:r>
              <w:rPr>
                <w:b/>
                <w:bCs/>
              </w:rPr>
              <w:t>9</w:t>
            </w:r>
          </w:p>
        </w:tc>
        <w:tc>
          <w:tcPr>
            <w:tcW w:w="8931" w:type="dxa"/>
          </w:tcPr>
          <w:p w14:paraId="5E5A060C" w14:textId="77777777" w:rsidR="002609C8" w:rsidRDefault="00AA7CE7" w:rsidP="002D3F13">
            <w:r>
              <w:t>AOB</w:t>
            </w:r>
          </w:p>
          <w:p w14:paraId="5B768A02" w14:textId="77777777" w:rsidR="003A5D0F" w:rsidRDefault="003A5D0F" w:rsidP="002D3F13">
            <w:r>
              <w:t xml:space="preserve">DW noted the Old School House fund dipped below £2k limit. </w:t>
            </w:r>
          </w:p>
          <w:p w14:paraId="2F6A32DB" w14:textId="77777777" w:rsidR="003A5D0F" w:rsidRDefault="003A5D0F" w:rsidP="002D3F13"/>
          <w:p w14:paraId="52EC43EC" w14:textId="6D07E57F" w:rsidR="003A5D0F" w:rsidRDefault="003A5D0F" w:rsidP="002D3F13">
            <w:r>
              <w:t xml:space="preserve">CG noted that the drains next to the VH had block affecting local houses. This was partly due to blockages and tree roots. Thames Water may do this work for free as the VH is a community facility but it was agreed the VH would split the cost if not. </w:t>
            </w:r>
            <w:r w:rsidR="00DA3108" w:rsidRPr="00DA3108">
              <w:rPr>
                <w:highlight w:val="yellow"/>
              </w:rPr>
              <w:t>CG to update.</w:t>
            </w:r>
          </w:p>
          <w:p w14:paraId="12D4F329" w14:textId="0F938971" w:rsidR="003A5D0F" w:rsidRPr="00112059" w:rsidRDefault="003A5D0F" w:rsidP="002D3F13">
            <w:r w:rsidRPr="00DA3108">
              <w:rPr>
                <w:highlight w:val="yellow"/>
              </w:rPr>
              <w:t>C</w:t>
            </w:r>
            <w:r w:rsidR="00DA3108" w:rsidRPr="00DA3108">
              <w:rPr>
                <w:highlight w:val="yellow"/>
              </w:rPr>
              <w:t>G to post notices in toilets to only flush toilet paper. GB to explore whether the Pub could assist with emptying sanitary bins waste so sanitary bins can be installed in VH.</w:t>
            </w:r>
            <w:r w:rsidR="00DA3108">
              <w:t xml:space="preserve"> </w:t>
            </w:r>
          </w:p>
        </w:tc>
      </w:tr>
    </w:tbl>
    <w:p w14:paraId="1D5B7A58" w14:textId="77777777" w:rsidR="00456C71" w:rsidRPr="00112059" w:rsidRDefault="00456C71" w:rsidP="00B83609">
      <w:pPr>
        <w:jc w:val="center"/>
      </w:pPr>
    </w:p>
    <w:sectPr w:rsidR="00456C71" w:rsidRPr="00112059" w:rsidSect="00112059">
      <w:footerReference w:type="default" r:id="rId10"/>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D6E33C" w14:textId="77777777" w:rsidR="00C8192C" w:rsidRDefault="00C8192C" w:rsidP="00682EC3">
      <w:pPr>
        <w:spacing w:after="0" w:line="240" w:lineRule="auto"/>
      </w:pPr>
      <w:r>
        <w:separator/>
      </w:r>
    </w:p>
  </w:endnote>
  <w:endnote w:type="continuationSeparator" w:id="0">
    <w:p w14:paraId="2E2BFE5C" w14:textId="77777777" w:rsidR="00C8192C" w:rsidRDefault="00C8192C" w:rsidP="00682E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7213181"/>
      <w:docPartObj>
        <w:docPartGallery w:val="Page Numbers (Bottom of Page)"/>
        <w:docPartUnique/>
      </w:docPartObj>
    </w:sdtPr>
    <w:sdtEndPr>
      <w:rPr>
        <w:noProof/>
      </w:rPr>
    </w:sdtEndPr>
    <w:sdtContent>
      <w:p w14:paraId="5C7EDD72" w14:textId="066BA858" w:rsidR="00682EC3" w:rsidRDefault="00682EC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422B9A1" w14:textId="77777777" w:rsidR="00682EC3" w:rsidRDefault="00682E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0F0416" w14:textId="77777777" w:rsidR="00C8192C" w:rsidRDefault="00C8192C" w:rsidP="00682EC3">
      <w:pPr>
        <w:spacing w:after="0" w:line="240" w:lineRule="auto"/>
      </w:pPr>
      <w:r>
        <w:separator/>
      </w:r>
    </w:p>
  </w:footnote>
  <w:footnote w:type="continuationSeparator" w:id="0">
    <w:p w14:paraId="579EC000" w14:textId="77777777" w:rsidR="00C8192C" w:rsidRDefault="00C8192C" w:rsidP="00682EC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E77FF4"/>
    <w:multiLevelType w:val="hybridMultilevel"/>
    <w:tmpl w:val="687E4542"/>
    <w:lvl w:ilvl="0" w:tplc="0EA05CB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EDC0F0E"/>
    <w:multiLevelType w:val="multilevel"/>
    <w:tmpl w:val="5CBAC3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40B4905"/>
    <w:multiLevelType w:val="hybridMultilevel"/>
    <w:tmpl w:val="8BC203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6C71"/>
    <w:rsid w:val="00000B99"/>
    <w:rsid w:val="00027E54"/>
    <w:rsid w:val="000313B9"/>
    <w:rsid w:val="000333E6"/>
    <w:rsid w:val="00040C56"/>
    <w:rsid w:val="00087190"/>
    <w:rsid w:val="00095B6E"/>
    <w:rsid w:val="000B5B79"/>
    <w:rsid w:val="000E57C8"/>
    <w:rsid w:val="00112059"/>
    <w:rsid w:val="00116565"/>
    <w:rsid w:val="00150A1D"/>
    <w:rsid w:val="00155B58"/>
    <w:rsid w:val="0019298B"/>
    <w:rsid w:val="001A02B5"/>
    <w:rsid w:val="001A26F0"/>
    <w:rsid w:val="001B0A2A"/>
    <w:rsid w:val="001C26B7"/>
    <w:rsid w:val="00221395"/>
    <w:rsid w:val="002609C8"/>
    <w:rsid w:val="0028419B"/>
    <w:rsid w:val="00286051"/>
    <w:rsid w:val="002947C0"/>
    <w:rsid w:val="002C24EA"/>
    <w:rsid w:val="002C6BFA"/>
    <w:rsid w:val="002F1B79"/>
    <w:rsid w:val="002F1EF3"/>
    <w:rsid w:val="00331DC4"/>
    <w:rsid w:val="00332674"/>
    <w:rsid w:val="00384312"/>
    <w:rsid w:val="003916FC"/>
    <w:rsid w:val="003A5D0F"/>
    <w:rsid w:val="003C2CA0"/>
    <w:rsid w:val="003E7722"/>
    <w:rsid w:val="003F4AAA"/>
    <w:rsid w:val="00415DB6"/>
    <w:rsid w:val="00456C71"/>
    <w:rsid w:val="00482B6F"/>
    <w:rsid w:val="004F0B01"/>
    <w:rsid w:val="004F4B86"/>
    <w:rsid w:val="00515C96"/>
    <w:rsid w:val="0052433F"/>
    <w:rsid w:val="0053473D"/>
    <w:rsid w:val="00577866"/>
    <w:rsid w:val="00587802"/>
    <w:rsid w:val="005A6481"/>
    <w:rsid w:val="005B15C3"/>
    <w:rsid w:val="0062523F"/>
    <w:rsid w:val="006360FC"/>
    <w:rsid w:val="00636588"/>
    <w:rsid w:val="00682EC3"/>
    <w:rsid w:val="00690EAF"/>
    <w:rsid w:val="006972B6"/>
    <w:rsid w:val="00737A32"/>
    <w:rsid w:val="00760783"/>
    <w:rsid w:val="007955C8"/>
    <w:rsid w:val="0079593C"/>
    <w:rsid w:val="007A4EFF"/>
    <w:rsid w:val="00802B1D"/>
    <w:rsid w:val="00805615"/>
    <w:rsid w:val="00830951"/>
    <w:rsid w:val="00837449"/>
    <w:rsid w:val="00853325"/>
    <w:rsid w:val="00882F04"/>
    <w:rsid w:val="008D2232"/>
    <w:rsid w:val="00906F3A"/>
    <w:rsid w:val="00944CAE"/>
    <w:rsid w:val="00956D9D"/>
    <w:rsid w:val="0096749E"/>
    <w:rsid w:val="00974417"/>
    <w:rsid w:val="009C51FF"/>
    <w:rsid w:val="009D7929"/>
    <w:rsid w:val="009F30B1"/>
    <w:rsid w:val="00A21C27"/>
    <w:rsid w:val="00A851E9"/>
    <w:rsid w:val="00AA7CE7"/>
    <w:rsid w:val="00AE6A94"/>
    <w:rsid w:val="00AF3258"/>
    <w:rsid w:val="00B1294C"/>
    <w:rsid w:val="00B12966"/>
    <w:rsid w:val="00B24CF1"/>
    <w:rsid w:val="00B46901"/>
    <w:rsid w:val="00B576B7"/>
    <w:rsid w:val="00B81F93"/>
    <w:rsid w:val="00B83609"/>
    <w:rsid w:val="00BC2942"/>
    <w:rsid w:val="00C0114C"/>
    <w:rsid w:val="00C129CB"/>
    <w:rsid w:val="00C278A3"/>
    <w:rsid w:val="00C500B5"/>
    <w:rsid w:val="00C76056"/>
    <w:rsid w:val="00C8192C"/>
    <w:rsid w:val="00C90A07"/>
    <w:rsid w:val="00CB12E4"/>
    <w:rsid w:val="00CF2F47"/>
    <w:rsid w:val="00CF3266"/>
    <w:rsid w:val="00D22ED8"/>
    <w:rsid w:val="00D845B5"/>
    <w:rsid w:val="00D94A4E"/>
    <w:rsid w:val="00DA3108"/>
    <w:rsid w:val="00DD4A6A"/>
    <w:rsid w:val="00E22DDF"/>
    <w:rsid w:val="00E3520C"/>
    <w:rsid w:val="00E3662F"/>
    <w:rsid w:val="00E3696E"/>
    <w:rsid w:val="00E37E04"/>
    <w:rsid w:val="00EA3447"/>
    <w:rsid w:val="00F21E41"/>
    <w:rsid w:val="00F30817"/>
    <w:rsid w:val="00F57437"/>
    <w:rsid w:val="00F57F6F"/>
    <w:rsid w:val="00FB41D1"/>
    <w:rsid w:val="00FC3523"/>
    <w:rsid w:val="0A78DFD5"/>
    <w:rsid w:val="0CE13770"/>
    <w:rsid w:val="25AB96CD"/>
    <w:rsid w:val="3C92F303"/>
    <w:rsid w:val="4C5F2BC5"/>
    <w:rsid w:val="50940799"/>
    <w:rsid w:val="6123DDB3"/>
    <w:rsid w:val="6A1E333B"/>
    <w:rsid w:val="761B1E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86850D"/>
  <w15:chartTrackingRefBased/>
  <w15:docId w15:val="{9A2BBBF8-26A9-4429-94EA-0871A0C36E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56C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56C71"/>
    <w:rPr>
      <w:color w:val="0563C1" w:themeColor="hyperlink"/>
      <w:u w:val="single"/>
    </w:rPr>
  </w:style>
  <w:style w:type="character" w:customStyle="1" w:styleId="UnresolvedMention">
    <w:name w:val="Unresolved Mention"/>
    <w:basedOn w:val="DefaultParagraphFont"/>
    <w:uiPriority w:val="99"/>
    <w:semiHidden/>
    <w:unhideWhenUsed/>
    <w:rsid w:val="00456C71"/>
    <w:rPr>
      <w:color w:val="605E5C"/>
      <w:shd w:val="clear" w:color="auto" w:fill="E1DFDD"/>
    </w:rPr>
  </w:style>
  <w:style w:type="paragraph" w:styleId="ListParagraph">
    <w:name w:val="List Paragraph"/>
    <w:basedOn w:val="Normal"/>
    <w:uiPriority w:val="34"/>
    <w:qFormat/>
    <w:rsid w:val="00B46901"/>
    <w:pPr>
      <w:ind w:left="720"/>
      <w:contextualSpacing/>
    </w:pPr>
  </w:style>
  <w:style w:type="character" w:styleId="CommentReference">
    <w:name w:val="annotation reference"/>
    <w:basedOn w:val="DefaultParagraphFont"/>
    <w:uiPriority w:val="99"/>
    <w:semiHidden/>
    <w:unhideWhenUsed/>
    <w:rsid w:val="00B576B7"/>
    <w:rPr>
      <w:sz w:val="16"/>
      <w:szCs w:val="16"/>
    </w:rPr>
  </w:style>
  <w:style w:type="paragraph" w:styleId="CommentText">
    <w:name w:val="annotation text"/>
    <w:basedOn w:val="Normal"/>
    <w:link w:val="CommentTextChar"/>
    <w:uiPriority w:val="99"/>
    <w:semiHidden/>
    <w:unhideWhenUsed/>
    <w:rsid w:val="00B576B7"/>
    <w:pPr>
      <w:spacing w:line="240" w:lineRule="auto"/>
    </w:pPr>
    <w:rPr>
      <w:sz w:val="20"/>
      <w:szCs w:val="20"/>
    </w:rPr>
  </w:style>
  <w:style w:type="character" w:customStyle="1" w:styleId="CommentTextChar">
    <w:name w:val="Comment Text Char"/>
    <w:basedOn w:val="DefaultParagraphFont"/>
    <w:link w:val="CommentText"/>
    <w:uiPriority w:val="99"/>
    <w:semiHidden/>
    <w:rsid w:val="00B576B7"/>
    <w:rPr>
      <w:sz w:val="20"/>
      <w:szCs w:val="20"/>
    </w:rPr>
  </w:style>
  <w:style w:type="paragraph" w:styleId="CommentSubject">
    <w:name w:val="annotation subject"/>
    <w:basedOn w:val="CommentText"/>
    <w:next w:val="CommentText"/>
    <w:link w:val="CommentSubjectChar"/>
    <w:uiPriority w:val="99"/>
    <w:semiHidden/>
    <w:unhideWhenUsed/>
    <w:rsid w:val="00B576B7"/>
    <w:rPr>
      <w:b/>
      <w:bCs/>
    </w:rPr>
  </w:style>
  <w:style w:type="character" w:customStyle="1" w:styleId="CommentSubjectChar">
    <w:name w:val="Comment Subject Char"/>
    <w:basedOn w:val="CommentTextChar"/>
    <w:link w:val="CommentSubject"/>
    <w:uiPriority w:val="99"/>
    <w:semiHidden/>
    <w:rsid w:val="00B576B7"/>
    <w:rPr>
      <w:b/>
      <w:bCs/>
      <w:sz w:val="20"/>
      <w:szCs w:val="20"/>
    </w:rPr>
  </w:style>
  <w:style w:type="paragraph" w:styleId="BalloonText">
    <w:name w:val="Balloon Text"/>
    <w:basedOn w:val="Normal"/>
    <w:link w:val="BalloonTextChar"/>
    <w:uiPriority w:val="99"/>
    <w:semiHidden/>
    <w:unhideWhenUsed/>
    <w:rsid w:val="00B576B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76B7"/>
    <w:rPr>
      <w:rFonts w:ascii="Segoe UI" w:hAnsi="Segoe UI" w:cs="Segoe UI"/>
      <w:sz w:val="18"/>
      <w:szCs w:val="18"/>
    </w:rPr>
  </w:style>
  <w:style w:type="paragraph" w:styleId="Header">
    <w:name w:val="header"/>
    <w:basedOn w:val="Normal"/>
    <w:link w:val="HeaderChar"/>
    <w:uiPriority w:val="99"/>
    <w:unhideWhenUsed/>
    <w:rsid w:val="00682E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682EC3"/>
  </w:style>
  <w:style w:type="paragraph" w:styleId="Footer">
    <w:name w:val="footer"/>
    <w:basedOn w:val="Normal"/>
    <w:link w:val="FooterChar"/>
    <w:uiPriority w:val="99"/>
    <w:unhideWhenUsed/>
    <w:rsid w:val="00682E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682E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070361">
      <w:bodyDiv w:val="1"/>
      <w:marLeft w:val="0"/>
      <w:marRight w:val="0"/>
      <w:marTop w:val="0"/>
      <w:marBottom w:val="0"/>
      <w:divBdr>
        <w:top w:val="none" w:sz="0" w:space="0" w:color="auto"/>
        <w:left w:val="none" w:sz="0" w:space="0" w:color="auto"/>
        <w:bottom w:val="none" w:sz="0" w:space="0" w:color="auto"/>
        <w:right w:val="none" w:sz="0" w:space="0" w:color="auto"/>
      </w:divBdr>
    </w:div>
    <w:div w:id="586766922">
      <w:bodyDiv w:val="1"/>
      <w:marLeft w:val="0"/>
      <w:marRight w:val="0"/>
      <w:marTop w:val="0"/>
      <w:marBottom w:val="0"/>
      <w:divBdr>
        <w:top w:val="none" w:sz="0" w:space="0" w:color="auto"/>
        <w:left w:val="none" w:sz="0" w:space="0" w:color="auto"/>
        <w:bottom w:val="none" w:sz="0" w:space="0" w:color="auto"/>
        <w:right w:val="none" w:sz="0" w:space="0" w:color="auto"/>
      </w:divBdr>
      <w:divsChild>
        <w:div w:id="702636644">
          <w:marLeft w:val="0"/>
          <w:marRight w:val="0"/>
          <w:marTop w:val="0"/>
          <w:marBottom w:val="0"/>
          <w:divBdr>
            <w:top w:val="none" w:sz="0" w:space="0" w:color="auto"/>
            <w:left w:val="none" w:sz="0" w:space="0" w:color="auto"/>
            <w:bottom w:val="none" w:sz="0" w:space="0" w:color="auto"/>
            <w:right w:val="none" w:sz="0" w:space="0" w:color="auto"/>
          </w:divBdr>
        </w:div>
        <w:div w:id="935986785">
          <w:marLeft w:val="0"/>
          <w:marRight w:val="0"/>
          <w:marTop w:val="0"/>
          <w:marBottom w:val="0"/>
          <w:divBdr>
            <w:top w:val="none" w:sz="0" w:space="0" w:color="auto"/>
            <w:left w:val="none" w:sz="0" w:space="0" w:color="auto"/>
            <w:bottom w:val="none" w:sz="0" w:space="0" w:color="auto"/>
            <w:right w:val="none" w:sz="0" w:space="0" w:color="auto"/>
          </w:divBdr>
        </w:div>
        <w:div w:id="1024943452">
          <w:marLeft w:val="0"/>
          <w:marRight w:val="0"/>
          <w:marTop w:val="0"/>
          <w:marBottom w:val="0"/>
          <w:divBdr>
            <w:top w:val="none" w:sz="0" w:space="0" w:color="auto"/>
            <w:left w:val="none" w:sz="0" w:space="0" w:color="auto"/>
            <w:bottom w:val="none" w:sz="0" w:space="0" w:color="auto"/>
            <w:right w:val="none" w:sz="0" w:space="0" w:color="auto"/>
          </w:divBdr>
        </w:div>
      </w:divsChild>
    </w:div>
    <w:div w:id="1887403170">
      <w:bodyDiv w:val="1"/>
      <w:marLeft w:val="0"/>
      <w:marRight w:val="0"/>
      <w:marTop w:val="0"/>
      <w:marBottom w:val="0"/>
      <w:divBdr>
        <w:top w:val="none" w:sz="0" w:space="0" w:color="auto"/>
        <w:left w:val="none" w:sz="0" w:space="0" w:color="auto"/>
        <w:bottom w:val="none" w:sz="0" w:space="0" w:color="auto"/>
        <w:right w:val="none" w:sz="0" w:space="0" w:color="auto"/>
      </w:divBdr>
      <w:divsChild>
        <w:div w:id="986932054">
          <w:marLeft w:val="0"/>
          <w:marRight w:val="0"/>
          <w:marTop w:val="0"/>
          <w:marBottom w:val="0"/>
          <w:divBdr>
            <w:top w:val="none" w:sz="0" w:space="0" w:color="auto"/>
            <w:left w:val="none" w:sz="0" w:space="0" w:color="auto"/>
            <w:bottom w:val="none" w:sz="0" w:space="0" w:color="auto"/>
            <w:right w:val="none" w:sz="0" w:space="0" w:color="auto"/>
          </w:divBdr>
        </w:div>
        <w:div w:id="2079590256">
          <w:marLeft w:val="0"/>
          <w:marRight w:val="0"/>
          <w:marTop w:val="0"/>
          <w:marBottom w:val="0"/>
          <w:divBdr>
            <w:top w:val="none" w:sz="0" w:space="0" w:color="auto"/>
            <w:left w:val="none" w:sz="0" w:space="0" w:color="auto"/>
            <w:bottom w:val="none" w:sz="0" w:space="0" w:color="auto"/>
            <w:right w:val="none" w:sz="0" w:space="0" w:color="auto"/>
          </w:divBdr>
        </w:div>
        <w:div w:id="1875651790">
          <w:marLeft w:val="0"/>
          <w:marRight w:val="0"/>
          <w:marTop w:val="0"/>
          <w:marBottom w:val="0"/>
          <w:divBdr>
            <w:top w:val="none" w:sz="0" w:space="0" w:color="auto"/>
            <w:left w:val="none" w:sz="0" w:space="0" w:color="auto"/>
            <w:bottom w:val="none" w:sz="0" w:space="0" w:color="auto"/>
            <w:right w:val="none" w:sz="0" w:space="0" w:color="auto"/>
          </w:divBdr>
        </w:div>
      </w:divsChild>
    </w:div>
    <w:div w:id="2098941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E638443433F1046A56E709401D2E919" ma:contentTypeVersion="18" ma:contentTypeDescription="Create a new document." ma:contentTypeScope="" ma:versionID="634a76416572307e95454058e3c7901f">
  <xsd:schema xmlns:xsd="http://www.w3.org/2001/XMLSchema" xmlns:xs="http://www.w3.org/2001/XMLSchema" xmlns:p="http://schemas.microsoft.com/office/2006/metadata/properties" xmlns:ns2="40a7a057-6265-4cdc-85f2-ecad24f3050c" xmlns:ns3="4ba80c5e-0db6-4228-a005-45239cabb140" targetNamespace="http://schemas.microsoft.com/office/2006/metadata/properties" ma:root="true" ma:fieldsID="5b7bea6c2c6144713f8ffa1eec16e662" ns2:_="" ns3:_="">
    <xsd:import namespace="40a7a057-6265-4cdc-85f2-ecad24f3050c"/>
    <xsd:import namespace="4ba80c5e-0db6-4228-a005-45239cabb14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a7a057-6265-4cdc-85f2-ecad24f305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79ea8c9-7b09-4585-b13a-c5cb7e6820b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ba80c5e-0db6-4228-a005-45239cabb14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91946b0-ea2d-4d69-959b-293e6afe9882}" ma:internalName="TaxCatchAll" ma:showField="CatchAllData" ma:web="4ba80c5e-0db6-4228-a005-45239cabb1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0a7a057-6265-4cdc-85f2-ecad24f3050c">
      <Terms xmlns="http://schemas.microsoft.com/office/infopath/2007/PartnerControls"/>
    </lcf76f155ced4ddcb4097134ff3c332f>
    <TaxCatchAll xmlns="4ba80c5e-0db6-4228-a005-45239cabb140" xsi:nil="true"/>
  </documentManagement>
</p:properties>
</file>

<file path=customXml/itemProps1.xml><?xml version="1.0" encoding="utf-8"?>
<ds:datastoreItem xmlns:ds="http://schemas.openxmlformats.org/officeDocument/2006/customXml" ds:itemID="{C5AFB070-F473-4965-9CE2-CC1D80B890AC}">
  <ds:schemaRefs>
    <ds:schemaRef ds:uri="http://schemas.microsoft.com/sharepoint/v3/contenttype/forms"/>
  </ds:schemaRefs>
</ds:datastoreItem>
</file>

<file path=customXml/itemProps2.xml><?xml version="1.0" encoding="utf-8"?>
<ds:datastoreItem xmlns:ds="http://schemas.openxmlformats.org/officeDocument/2006/customXml" ds:itemID="{F756F882-789D-448B-8939-FAE76073AE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a7a057-6265-4cdc-85f2-ecad24f3050c"/>
    <ds:schemaRef ds:uri="4ba80c5e-0db6-4228-a005-45239cabb1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1656F4-F8FD-466F-A217-C417A8C83289}">
  <ds:schemaRefs>
    <ds:schemaRef ds:uri="http://schemas.microsoft.com/office/2006/metadata/properties"/>
    <ds:schemaRef ds:uri="http://schemas.microsoft.com/office/infopath/2007/PartnerControls"/>
    <ds:schemaRef ds:uri="40a7a057-6265-4cdc-85f2-ecad24f3050c"/>
    <ds:schemaRef ds:uri="4ba80c5e-0db6-4228-a005-45239cabb140"/>
  </ds:schemaRefs>
</ds:datastoreItem>
</file>

<file path=docProps/app.xml><?xml version="1.0" encoding="utf-8"?>
<Properties xmlns="http://schemas.openxmlformats.org/officeDocument/2006/extended-properties" xmlns:vt="http://schemas.openxmlformats.org/officeDocument/2006/docPropsVTypes">
  <Template>Normal</Template>
  <TotalTime>319</TotalTime>
  <Pages>1</Pages>
  <Words>530</Words>
  <Characters>3027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Hughes</dc:creator>
  <cp:keywords/>
  <dc:description/>
  <cp:lastModifiedBy>Elizabeth Hodges</cp:lastModifiedBy>
  <cp:revision>23</cp:revision>
  <dcterms:created xsi:type="dcterms:W3CDTF">2024-07-05T09:07:00Z</dcterms:created>
  <dcterms:modified xsi:type="dcterms:W3CDTF">2024-11-18T17:05:00Z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0x0101002E638443433F1046A56E709401D2E919</vt:lpwstr>
  </property>
  <property fmtid="{D5CDD505-2E9C-101B-9397-08002B2CF9AE}" pid="3" name="MediaServiceImageTags">
    <vt:lpwstr/>
  </property>
</Properties>
</file>